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634" w:rsidRPr="007A2403" w:rsidRDefault="009C7634" w:rsidP="009C7634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Лекция 7. 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Банки и базы цифровых картографических 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топографических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данных как основа автоматизированной картографической системы 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АКС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и ГИС. Основные источники пространственных данных</w:t>
      </w:r>
      <w:r w:rsidRPr="007A24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9C7634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Автоматизированное картографирование – применение технических и аппаратно-программных средств, в том числе автоматических картографических систем (АКС), компьютерных технологий и логико-математического моделирования для составления, оформления, редактирования, издания и использования карт и других картографических произведений [5, с.18].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2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Автоматические картографические системы (АКС)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производственный и/или научно исследовательский комплекс автоматических картографических приборов, компьютеров, программных средств, функционирующих как единая система с целью создания и использования карт.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Автоматизированное картографирование исключает трудоемкие ручные процессы, повышает производительность труда, качество карт, что позволяет в дальнейшем получать надежные результаты анализа пространственных данных.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отмечалось ранее, автоматизированные технологии картографирования являются модулем ввода информации в ГИС. Подсистема ввода информации – это устройство для преобразования пространственной информации в цифровую форму и ввода ее в память компьютера или в базы данных.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сточники пространственно-координированных данных для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геоинформационных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систем: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картографический материал;</w:t>
      </w:r>
    </w:p>
    <w:p w:rsidR="009C7634" w:rsidRPr="007A2403" w:rsidRDefault="009C7634" w:rsidP="009C7634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данные дистанционного зондирования;</w:t>
      </w:r>
    </w:p>
    <w:p w:rsidR="009C7634" w:rsidRPr="007A2403" w:rsidRDefault="009C7634" w:rsidP="009C7634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данные полевых измерений;</w:t>
      </w:r>
    </w:p>
    <w:p w:rsidR="009C7634" w:rsidRPr="007A2403" w:rsidRDefault="009C7634" w:rsidP="009C7634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данные государственной статистики, существующие атрибутивные базы данных;</w:t>
      </w:r>
    </w:p>
    <w:p w:rsidR="009C7634" w:rsidRPr="007A2403" w:rsidRDefault="009C7634" w:rsidP="009C7634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импорт данных из других ГИС.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A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Картографический </w:t>
      </w:r>
      <w:proofErr w:type="spellStart"/>
      <w:r w:rsidRPr="007D4A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материал</w:t>
      </w:r>
      <w:proofErr w:type="gramStart"/>
      <w:r w:rsidRPr="007D4A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сточником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данных могут быть топографические и общегеографические карты, тематические карты, карты административно-территориального деления, кадастровые планы и др. Сведения, получаемые из карт, обладают территориальной привязкой в определенной системе координат, поэтому удобны для использования в качестве картографической основы ГИС.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Аналоговые оригиналы преобразуются в цифровой вид в случае отсутствия цифровых карт на исследуемую территорию. Для ввода данных в цифровую среду используют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цифрователи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(дигитайзеры) и сканеры. С помощью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цифрователей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исходной карте прослеживают и обводят контуры и другие графические обозначения, в память компьютера при этом поступают текущие координаты этих контуров, линий, или отдельных точек 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цифровой форме. Сам процесс прослеживания пользователь выполняет в ручную, с этим 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связаны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большая трудоемкость работ и возникновение ошибок при обводе линий.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отдают предпочтение технологии сканирования. Сканеры осуществляют автоматическое считывание информации последовательно по всему полю карты.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сканирования картографических материалов могут применяться три типа сканеров: планшетные, барабанные и протяжные. Выбор типа сканера определяется типом исходного оригинала и требованиями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качеству результирующего цифро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вого изображения. Важным фактором является выбор разрешения сканирования:</w:t>
      </w:r>
    </w:p>
    <w:p w:rsidR="009C7634" w:rsidRPr="007A2403" w:rsidRDefault="009C7634" w:rsidP="009C7634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для экранного представл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 информации достаточным раз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решением сканирования является разрешение экрана монитора – 72 или 96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dpi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(для мониторов с большой диагональю);</w:t>
      </w:r>
    </w:p>
    <w:p w:rsidR="009C7634" w:rsidRPr="007A2403" w:rsidRDefault="009C7634" w:rsidP="009C7634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для подготовки карты методом ручной векторизации необходимо обеспечить разрешение сканирования не менее 320 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dpi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7634" w:rsidRPr="007A2403" w:rsidRDefault="009C7634" w:rsidP="009C7634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при использовании алгоритмов автоматической векторизации необходимо готовить растровое изображение с разрешением не менее 400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dpi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A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 дистанционного зондирования.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методам дистан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ционного зондирования относятся данные аэросъемки, данные космической съемки, данные наземной съемки и любые другие данные, полученные неконтактными методами (например, гидроакустические съемки рельефа морского дна).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обработки данных аэросъемки и космической съемки используют специальное программное обеспечение – цифровые фотограмметрические станции (ЦФС). С использованием ЦФС проводят процессы трансфо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рмирования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ортотрансформирова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снимков, создают фотопла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ортофотопланы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 автоматич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еском режиме генерируют цифровую модель рельефа, затем полученные данные экспортируют в ГИС. Большое значение имеет процесс дешифрирова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данных дистанционного зонди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рования, для автоматического дешифрирования используется специальное программное обеспечение, в основе его алгоритмов заложена теория распознавании образов.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A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 полевых измерений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включают геодезические измерения пространственных объектов, выполняемые нивелирами, теодолитами, электронными тахеометрами, GPS-приемниками,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атакже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обследован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территорий с применением гео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ботанических и других методов, например, исследования по перемещению животных, анализ почв и т. п.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Большинство современных геодезических приборов предоставляют результаты измерений в цифровой форме, как правило, вместе с приборами поставляется программное обеспечение для обработки результатов измерений. Уравненные измерения экспортируются в ГИС. Необходимо отметить, что в состав многих ГИС входит модуль обработки результатов 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геодезических измерений, такие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геоинформационные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позволяют импортировать данные непосредственно из полевых приборов.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A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Данные статистики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содержат данные государственных статистических служб по самым разным отраслям народного хозяйства, а также данные стационарных измерительных постов наблюдений – гидрологические и метеорологические данные, сведения о загрязнении окружающей среды и т. д.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A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Импорт данных из других ГИС.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Импортирование тесно связано с процессом конвертации данных. Конвертирование заключается в сопоставлении структур данных различных систем и передаче данных из одной структуры в другую. Широко распространенные ГИС имеют свои специальные обменные форматы, с помощью которых распространяют созданные в них данные, и поддерживают обменные форматы других ГИС, таким образом, разработчики обеспечивают процесс обмена данными между системами.</w:t>
      </w:r>
    </w:p>
    <w:p w:rsidR="009C7634" w:rsidRPr="007A2403" w:rsidRDefault="009C7634" w:rsidP="009C76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ГИС редко используется только один вид данных, чаще всего это сочетание разнообразных данных на какую-либо территорию. Необходимо понимать, что объем информации велик, она разнородна, часто характеризуется временной привязкой, именно поэтому до 90 % затрат при создании ГИС отводится на этап сбора информации.</w:t>
      </w:r>
    </w:p>
    <w:p w:rsidR="001B18C3" w:rsidRPr="009C7634" w:rsidRDefault="009C7634" w:rsidP="009C7634">
      <w:pPr>
        <w:spacing w:after="0" w:line="240" w:lineRule="auto"/>
        <w:ind w:firstLine="851"/>
        <w:jc w:val="both"/>
        <w:rPr>
          <w:lang w:val="kk-KZ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Независимо от вида источника при наполнении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геоинформационной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пространственными данными необходимо оценивать качество исходных данных. Это связано с тем, что сама по себе цифровая форма хранения информации в ГИС, возможность кодирования данных на ЭВМ с большой точностью, не обеспечивают позиционной и атрибутивной точности, в случае если исходные данные содержат ошибки! Так же независимо от вида источника необходимо выбирать метод хранения графической части пространственной информации, иными словами определиться с выбором модели представления пространственных данных.</w:t>
      </w:r>
    </w:p>
    <w:sectPr w:rsidR="001B18C3" w:rsidRPr="009C7634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C7634"/>
    <w:rsid w:val="001B18C3"/>
    <w:rsid w:val="009C7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63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6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5635</Characters>
  <Application>Microsoft Office Word</Application>
  <DocSecurity>0</DocSecurity>
  <Lines>46</Lines>
  <Paragraphs>13</Paragraphs>
  <ScaleCrop>false</ScaleCrop>
  <Company/>
  <LinksUpToDate>false</LinksUpToDate>
  <CharactersWithSpaces>6610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2020-09-09T07:37:00Z</dcterms:created>
  <dcterms:modified xsi:type="dcterms:W3CDTF">2020-09-09T07:37:00Z</dcterms:modified>
</cp:coreProperties>
</file>